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LAS VIRGENES UNIFIED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CRITICAL TIMELINES for EVALUATION PROCESS 20</w:t>
      </w:r>
      <w:r w:rsidDel="00000000" w:rsidR="00000000" w:rsidRPr="00000000">
        <w:rPr>
          <w:sz w:val="28"/>
          <w:szCs w:val="28"/>
          <w:rtl w:val="0"/>
        </w:rPr>
        <w:t xml:space="preserve">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CERTIFICATED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225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SEPTEMBER</w:t>
        <w:tab/>
        <w:t xml:space="preserve"> 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Notice employees on cycle to be evaluated by principal.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OCTOBER</w:t>
        <w:tab/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 Meet with certificated employees being evaluated. 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NOVEMBER   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 Notify Personnel of employees placed on  5-year cycle.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DECEMBER</w:t>
        <w:tab/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 Notify Personnel of concerns regarding any probationary/temporary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225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employees.   Meet with Assistant Superintendent - Personnel to discuss status </w:t>
        <w:tab/>
        <w:tab/>
        <w:t xml:space="preserve">of those identified as in jeopardy.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JANUARY</w:t>
        <w:tab/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 At least three observations completed for second-year probationary teachers </w:t>
        <w:tab/>
        <w:tab/>
        <w:t xml:space="preserve">and two observations completed for first-year probationary and temporary </w:t>
        <w:tab/>
        <w:tab/>
        <w:tab/>
        <w:t xml:space="preserve">certificated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FEBRUARY</w:t>
        <w:tab/>
        <w:t xml:space="preserve">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Evaluations for second-year probationary employees completed.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FEBRUARY</w:t>
        <w:tab/>
      </w: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vertAlign w:val="baseline"/>
          <w:rtl w:val="0"/>
        </w:rPr>
        <w:t xml:space="preserve">Deadline to notice non-reelected Prob 2 employees.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April </w:t>
        <w:tab/>
        <w:t xml:space="preserve">30</w:t>
        <w:tab/>
      </w:r>
      <w:r w:rsidDel="00000000" w:rsidR="00000000" w:rsidRPr="00000000">
        <w:rPr>
          <w:b w:val="1"/>
          <w:i w:val="1"/>
          <w:rtl w:val="0"/>
        </w:rPr>
        <w:t xml:space="preserve">Notice non-reelected certificated Prob 1/Temporary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MAY</w:t>
        <w:tab/>
        <w:t xml:space="preserve">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All evaluations for probationary, temporary, and permanent certificated </w:t>
        <w:tab/>
        <w:tab/>
        <w:tab/>
        <w:t xml:space="preserve">employees completed, signed, and forwarded to Personnel.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225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LASSIFIED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APRIL </w:t>
        <w:tab/>
        <w:t xml:space="preserve">1</w:t>
        <w:tab/>
        <w:t xml:space="preserve"> One (1) month left to complete permanent classified evaluations.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MAY </w:t>
        <w:tab/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 All permanent classified evaluations due, except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 xml:space="preserve">1.  those employees gaining permanent status during March, April or </w:t>
        <w:tab/>
        <w:tab/>
        <w:tab/>
        <w:t xml:space="preserve">     May,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 xml:space="preserve">2.  those permanent employees who received an evaluation that met or </w:t>
        <w:tab/>
        <w:tab/>
        <w:tab/>
        <w:t xml:space="preserve">     exceeded all factors last year.  Those evaluations may be done next </w:t>
        <w:tab/>
        <w:tab/>
        <w:tab/>
        <w:t xml:space="preserve">     year, unless requested by the employee.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Note: Classified probationary and short-term employees: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- first evaluation is due at the end of the third month of service;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second evaluation is due no later than two weeks preceding the sixth month of </w:t>
        <w:tab/>
        <w:t xml:space="preserve"> 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8/27/2019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